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2B0F" w14:textId="77777777" w:rsidR="00BC28A3" w:rsidRDefault="00BC28A3" w:rsidP="00631E16">
      <w:pPr>
        <w:wordWrap/>
        <w:jc w:val="left"/>
        <w:rPr>
          <w:rFonts w:eastAsia="SimSun" w:cs="Times New Roman"/>
          <w:b/>
          <w:sz w:val="28"/>
          <w:szCs w:val="28"/>
          <w:lang w:eastAsia="zh-CN"/>
        </w:rPr>
      </w:pPr>
    </w:p>
    <w:p w14:paraId="34043297" w14:textId="1F60EA69" w:rsidR="00BE5243" w:rsidRPr="00755442" w:rsidRDefault="000942BC" w:rsidP="00714760">
      <w:pPr>
        <w:wordWrap/>
        <w:jc w:val="center"/>
        <w:rPr>
          <w:rFonts w:eastAsia="SimSun" w:cs="Times New Roman"/>
          <w:b/>
          <w:sz w:val="28"/>
          <w:szCs w:val="28"/>
          <w:lang w:val="en-AU" w:eastAsia="zh-CN"/>
        </w:rPr>
      </w:pPr>
      <w:r>
        <w:rPr>
          <w:rFonts w:eastAsia="SimSun" w:cs="Times New Roman"/>
          <w:b/>
          <w:sz w:val="28"/>
          <w:szCs w:val="28"/>
          <w:lang w:eastAsia="zh-CN"/>
        </w:rPr>
        <w:t>Discussion session</w:t>
      </w:r>
      <w:r w:rsidR="00810813">
        <w:rPr>
          <w:rFonts w:eastAsia="SimSun" w:cs="Times New Roman"/>
          <w:b/>
          <w:sz w:val="28"/>
          <w:szCs w:val="28"/>
          <w:lang w:eastAsia="zh-CN"/>
        </w:rPr>
        <w:t xml:space="preserve"> title </w:t>
      </w:r>
    </w:p>
    <w:p w14:paraId="20158D2B" w14:textId="77777777" w:rsidR="00E966E5" w:rsidRPr="00755442" w:rsidRDefault="00E966E5" w:rsidP="00714760">
      <w:pPr>
        <w:wordWrap/>
        <w:jc w:val="center"/>
        <w:rPr>
          <w:rFonts w:cs="Times New Roman"/>
          <w:lang w:val="en-AU" w:eastAsia="zh-CN"/>
        </w:rPr>
      </w:pPr>
    </w:p>
    <w:p w14:paraId="75D57AF1" w14:textId="2E1B6269" w:rsidR="00591B36" w:rsidRPr="00810813" w:rsidRDefault="000942BC" w:rsidP="00BE5243">
      <w:pPr>
        <w:wordWrap/>
        <w:jc w:val="center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u w:val="single"/>
          <w:lang w:val="en-AU" w:eastAsia="zh-CN"/>
        </w:rPr>
        <w:t>Chair 1</w:t>
      </w:r>
      <w:r w:rsidR="00BE5243" w:rsidRPr="00810813">
        <w:rPr>
          <w:vertAlign w:val="superscript"/>
          <w:lang w:val="en-AU"/>
        </w:rPr>
        <w:t>1</w:t>
      </w:r>
      <w:r w:rsidR="00BE5243" w:rsidRPr="00810813">
        <w:rPr>
          <w:rFonts w:cs="Times New Roman"/>
          <w:sz w:val="24"/>
          <w:szCs w:val="24"/>
          <w:lang w:val="en-AU" w:eastAsia="zh-CN"/>
        </w:rPr>
        <w:t xml:space="preserve">, </w:t>
      </w:r>
      <w:r w:rsidR="00810813">
        <w:rPr>
          <w:rFonts w:cs="Times New Roman"/>
          <w:sz w:val="24"/>
          <w:szCs w:val="24"/>
          <w:lang w:val="en-AU" w:eastAsia="zh-CN"/>
        </w:rPr>
        <w:t>c</w:t>
      </w:r>
      <w:r>
        <w:rPr>
          <w:rFonts w:cs="Times New Roman"/>
          <w:sz w:val="24"/>
          <w:szCs w:val="24"/>
          <w:lang w:val="en-AU" w:eastAsia="zh-CN"/>
        </w:rPr>
        <w:t>hair 2</w:t>
      </w:r>
      <w:r w:rsidR="00810813">
        <w:rPr>
          <w:rFonts w:cs="Times New Roman"/>
          <w:sz w:val="24"/>
          <w:szCs w:val="24"/>
          <w:vertAlign w:val="superscript"/>
          <w:lang w:val="en-AU" w:eastAsia="zh-CN"/>
        </w:rPr>
        <w:t>2</w:t>
      </w:r>
      <w:r w:rsidR="00810813">
        <w:rPr>
          <w:rFonts w:cs="Times New Roman"/>
          <w:sz w:val="24"/>
          <w:szCs w:val="24"/>
          <w:lang w:val="en-AU" w:eastAsia="zh-CN"/>
        </w:rPr>
        <w:t>,</w:t>
      </w:r>
      <w:r w:rsidR="00794FBA">
        <w:rPr>
          <w:rFonts w:cs="Times New Roman"/>
          <w:sz w:val="24"/>
          <w:szCs w:val="24"/>
          <w:lang w:val="en-AU" w:eastAsia="zh-CN"/>
        </w:rPr>
        <w:t xml:space="preserve"> </w:t>
      </w:r>
      <w:r w:rsidR="00810813">
        <w:rPr>
          <w:rFonts w:cs="Times New Roman"/>
          <w:sz w:val="24"/>
          <w:szCs w:val="24"/>
          <w:lang w:val="en-AU" w:eastAsia="zh-CN"/>
        </w:rPr>
        <w:t>c</w:t>
      </w:r>
      <w:r>
        <w:rPr>
          <w:rFonts w:cs="Times New Roman"/>
          <w:sz w:val="24"/>
          <w:szCs w:val="24"/>
          <w:lang w:val="en-AU" w:eastAsia="zh-CN"/>
        </w:rPr>
        <w:t>hair 3</w:t>
      </w:r>
      <w:r w:rsidR="00810813" w:rsidRPr="00810813">
        <w:rPr>
          <w:rFonts w:cs="Times New Roman"/>
          <w:sz w:val="24"/>
          <w:szCs w:val="24"/>
          <w:vertAlign w:val="superscript"/>
          <w:lang w:val="en-AU" w:eastAsia="zh-CN"/>
        </w:rPr>
        <w:t>3</w:t>
      </w:r>
    </w:p>
    <w:p w14:paraId="19DA64F7" w14:textId="77777777" w:rsidR="00591B36" w:rsidRPr="00810813" w:rsidRDefault="00591B36" w:rsidP="00591B36">
      <w:pPr>
        <w:wordWrap/>
        <w:jc w:val="center"/>
        <w:rPr>
          <w:rFonts w:cs="Times New Roman"/>
          <w:lang w:val="en-AU"/>
        </w:rPr>
      </w:pPr>
    </w:p>
    <w:p w14:paraId="6A60237B" w14:textId="4E6C123D" w:rsidR="00C80A18" w:rsidRPr="00755442" w:rsidRDefault="00C80A18" w:rsidP="004E5763">
      <w:pPr>
        <w:rPr>
          <w:i/>
          <w:iCs/>
          <w:lang w:val="en-AU"/>
        </w:rPr>
      </w:pPr>
      <w:r w:rsidRPr="00755442">
        <w:rPr>
          <w:i/>
          <w:iCs/>
          <w:vertAlign w:val="superscript"/>
          <w:lang w:val="en-AU"/>
        </w:rPr>
        <w:t>1</w:t>
      </w:r>
      <w:r w:rsidR="00810813">
        <w:rPr>
          <w:i/>
          <w:iCs/>
          <w:lang w:val="en-AU"/>
        </w:rPr>
        <w:t xml:space="preserve">Affilitation, Address </w:t>
      </w:r>
    </w:p>
    <w:p w14:paraId="7495F9BF" w14:textId="5589EA4C" w:rsidR="00810813" w:rsidRPr="00755442" w:rsidRDefault="00A2437C" w:rsidP="00810813">
      <w:pPr>
        <w:rPr>
          <w:i/>
          <w:iCs/>
          <w:lang w:val="en-AU"/>
        </w:rPr>
      </w:pPr>
      <w:r w:rsidRPr="00755442">
        <w:rPr>
          <w:i/>
          <w:iCs/>
          <w:vertAlign w:val="superscript"/>
          <w:lang w:val="en-AU"/>
        </w:rPr>
        <w:t>2</w:t>
      </w:r>
      <w:r w:rsidR="00810813" w:rsidRPr="00810813">
        <w:rPr>
          <w:i/>
          <w:iCs/>
          <w:lang w:val="en-AU"/>
        </w:rPr>
        <w:t xml:space="preserve"> </w:t>
      </w:r>
      <w:r w:rsidR="00794FBA">
        <w:rPr>
          <w:i/>
          <w:iCs/>
          <w:lang w:val="en-AU"/>
        </w:rPr>
        <w:t>Affiliation</w:t>
      </w:r>
      <w:r w:rsidR="00810813">
        <w:rPr>
          <w:i/>
          <w:iCs/>
          <w:lang w:val="en-AU"/>
        </w:rPr>
        <w:t xml:space="preserve">, Address </w:t>
      </w:r>
    </w:p>
    <w:p w14:paraId="436E6C60" w14:textId="1FD66FFE" w:rsidR="00810813" w:rsidRPr="00755442" w:rsidRDefault="0093585D" w:rsidP="00810813">
      <w:pPr>
        <w:rPr>
          <w:i/>
          <w:iCs/>
          <w:lang w:val="en-AU"/>
        </w:rPr>
      </w:pPr>
      <w:r w:rsidRPr="00794FBA">
        <w:rPr>
          <w:i/>
          <w:iCs/>
          <w:vertAlign w:val="superscript"/>
          <w:lang w:val="en-GB"/>
        </w:rPr>
        <w:t>3</w:t>
      </w:r>
      <w:r w:rsidR="00810813" w:rsidRPr="00810813">
        <w:rPr>
          <w:i/>
          <w:iCs/>
          <w:lang w:val="en-AU"/>
        </w:rPr>
        <w:t xml:space="preserve"> </w:t>
      </w:r>
      <w:r w:rsidR="00794FBA">
        <w:rPr>
          <w:i/>
          <w:iCs/>
          <w:lang w:val="en-AU"/>
        </w:rPr>
        <w:t>Affiliation</w:t>
      </w:r>
      <w:r w:rsidR="00810813">
        <w:rPr>
          <w:i/>
          <w:iCs/>
          <w:lang w:val="en-AU"/>
        </w:rPr>
        <w:t xml:space="preserve">, Address </w:t>
      </w:r>
    </w:p>
    <w:p w14:paraId="3A2C7F10" w14:textId="7E40715E" w:rsidR="00E966E5" w:rsidRPr="00794FBA" w:rsidRDefault="00E966E5" w:rsidP="00E966E5">
      <w:pPr>
        <w:rPr>
          <w:i/>
          <w:iCs/>
          <w:lang w:val="en-GB"/>
        </w:rPr>
      </w:pPr>
    </w:p>
    <w:p w14:paraId="4EA30E94" w14:textId="742DB4C5" w:rsidR="00C80A18" w:rsidRPr="00755442" w:rsidRDefault="00C80A18" w:rsidP="00C80A18">
      <w:pPr>
        <w:wordWrap/>
        <w:rPr>
          <w:rFonts w:cs="Times New Roman"/>
          <w:i/>
          <w:iCs/>
          <w:lang w:val="en-AU"/>
        </w:rPr>
      </w:pPr>
      <w:r w:rsidRPr="00755442">
        <w:rPr>
          <w:rFonts w:cs="Times New Roman"/>
          <w:i/>
          <w:iCs/>
          <w:lang w:val="en-AU"/>
        </w:rPr>
        <w:t xml:space="preserve">E-mail </w:t>
      </w:r>
      <w:r w:rsidR="00794FBA">
        <w:rPr>
          <w:rFonts w:cs="Times New Roman"/>
          <w:i/>
          <w:iCs/>
          <w:lang w:val="en-AU"/>
        </w:rPr>
        <w:t xml:space="preserve">contact </w:t>
      </w:r>
      <w:r w:rsidRPr="00755442">
        <w:rPr>
          <w:rFonts w:cs="Times New Roman"/>
          <w:i/>
          <w:iCs/>
          <w:lang w:val="en-AU"/>
        </w:rPr>
        <w:t>address:</w:t>
      </w:r>
      <w:r w:rsidR="00901550" w:rsidRPr="00755442">
        <w:rPr>
          <w:rFonts w:cs="Times New Roman"/>
          <w:i/>
          <w:iCs/>
          <w:lang w:val="en-AU"/>
        </w:rPr>
        <w:t xml:space="preserve"> </w:t>
      </w:r>
      <w:r w:rsidR="00794FBA">
        <w:rPr>
          <w:rFonts w:cs="Times New Roman"/>
          <w:i/>
          <w:iCs/>
          <w:lang w:val="en-AU"/>
        </w:rPr>
        <w:t>name@organisation.xx</w:t>
      </w:r>
    </w:p>
    <w:p w14:paraId="6073332F" w14:textId="77777777" w:rsidR="00C93D89" w:rsidRPr="00755442" w:rsidRDefault="00C93D89" w:rsidP="00790FCC">
      <w:pPr>
        <w:tabs>
          <w:tab w:val="left" w:pos="1910"/>
        </w:tabs>
        <w:rPr>
          <w:b/>
          <w:bCs/>
          <w:sz w:val="24"/>
          <w:szCs w:val="24"/>
          <w:lang w:val="en-AU"/>
        </w:rPr>
      </w:pPr>
    </w:p>
    <w:p w14:paraId="50235951" w14:textId="328C8641" w:rsidR="006357DA" w:rsidRPr="006972F2" w:rsidRDefault="000942BC" w:rsidP="006972F2">
      <w:pPr>
        <w:pStyle w:val="Heading1"/>
      </w:pPr>
      <w:r>
        <w:t xml:space="preserve">Background and motivation </w:t>
      </w:r>
    </w:p>
    <w:p w14:paraId="5E5927D8" w14:textId="49A2A606" w:rsidR="0010132B" w:rsidRDefault="006B6787" w:rsidP="0010132B">
      <w:pPr>
        <w:wordWrap/>
        <w:spacing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>Text, 12-point, 1.5 line spacing, page with 2.5 cm margins to all four sides (</w:t>
      </w:r>
      <w:proofErr w:type="spellStart"/>
      <w:r>
        <w:rPr>
          <w:rFonts w:cs="Times New Roman"/>
          <w:sz w:val="24"/>
          <w:szCs w:val="24"/>
          <w:lang w:val="en-AU"/>
        </w:rPr>
        <w:t>ie</w:t>
      </w:r>
      <w:proofErr w:type="spellEnd"/>
      <w:r>
        <w:rPr>
          <w:rFonts w:cs="Times New Roman"/>
          <w:sz w:val="24"/>
          <w:szCs w:val="24"/>
          <w:lang w:val="en-AU"/>
        </w:rPr>
        <w:t>, top, right, bottom, left)</w:t>
      </w:r>
      <w:r w:rsidR="009166AD">
        <w:rPr>
          <w:rFonts w:cs="Times New Roman"/>
          <w:sz w:val="24"/>
          <w:szCs w:val="24"/>
          <w:lang w:val="en-AU"/>
        </w:rPr>
        <w:t>.</w:t>
      </w:r>
      <w:r w:rsidR="006972F2">
        <w:rPr>
          <w:rFonts w:cs="Times New Roman"/>
          <w:sz w:val="24"/>
          <w:szCs w:val="24"/>
          <w:lang w:val="en-AU"/>
        </w:rPr>
        <w:t xml:space="preserve"> </w:t>
      </w:r>
      <w:r w:rsidR="00145A94">
        <w:rPr>
          <w:rFonts w:cs="Times New Roman"/>
          <w:sz w:val="24"/>
          <w:szCs w:val="24"/>
          <w:lang w:val="en-AU"/>
        </w:rPr>
        <w:t>T</w:t>
      </w:r>
      <w:r w:rsidR="006972F2" w:rsidRPr="006972F2">
        <w:rPr>
          <w:rFonts w:cs="Times New Roman"/>
          <w:sz w:val="24"/>
          <w:szCs w:val="24"/>
          <w:lang w:val="en-AU"/>
        </w:rPr>
        <w:t>here is no minimum word count</w:t>
      </w:r>
      <w:r w:rsidR="0010132B">
        <w:rPr>
          <w:rFonts w:cs="Times New Roman"/>
          <w:sz w:val="24"/>
          <w:szCs w:val="24"/>
          <w:lang w:val="en-AU"/>
        </w:rPr>
        <w:t>, although</w:t>
      </w:r>
      <w:r w:rsidR="006972F2" w:rsidRPr="006972F2">
        <w:rPr>
          <w:rFonts w:cs="Times New Roman"/>
          <w:sz w:val="24"/>
          <w:szCs w:val="24"/>
          <w:lang w:val="en-AU"/>
        </w:rPr>
        <w:t xml:space="preserve"> sufficient detail must be presented to allow review</w:t>
      </w:r>
      <w:r w:rsidR="00886364">
        <w:rPr>
          <w:rFonts w:cs="Times New Roman"/>
          <w:sz w:val="24"/>
          <w:szCs w:val="24"/>
          <w:lang w:val="en-AU"/>
        </w:rPr>
        <w:t xml:space="preserve"> </w:t>
      </w:r>
      <w:r w:rsidR="00886364" w:rsidRPr="00886364">
        <w:rPr>
          <w:rFonts w:cs="Times New Roman"/>
          <w:sz w:val="24"/>
          <w:szCs w:val="24"/>
          <w:lang w:val="en-AU"/>
        </w:rPr>
        <w:t>(</w:t>
      </w:r>
      <w:r w:rsidR="00886364" w:rsidRPr="00886364">
        <w:rPr>
          <w:rFonts w:cs="Times New Roman"/>
          <w:sz w:val="24"/>
          <w:szCs w:val="24"/>
          <w:lang w:val="en-AU"/>
        </w:rPr>
        <w:fldChar w:fldCharType="begin"/>
      </w:r>
      <w:r w:rsidR="00886364" w:rsidRPr="00886364">
        <w:rPr>
          <w:rFonts w:cs="Times New Roman"/>
          <w:sz w:val="24"/>
          <w:szCs w:val="24"/>
          <w:lang w:val="en-AU"/>
        </w:rPr>
        <w:instrText xml:space="preserve"> REF _Ref140082760 \h </w:instrText>
      </w:r>
      <w:r w:rsidR="00886364">
        <w:rPr>
          <w:rFonts w:cs="Times New Roman"/>
          <w:sz w:val="24"/>
          <w:szCs w:val="24"/>
          <w:lang w:val="en-AU"/>
        </w:rPr>
        <w:instrText xml:space="preserve"> \* MERGEFORMAT </w:instrText>
      </w:r>
      <w:r w:rsidR="00886364" w:rsidRPr="00886364">
        <w:rPr>
          <w:rFonts w:cs="Times New Roman"/>
          <w:sz w:val="24"/>
          <w:szCs w:val="24"/>
          <w:lang w:val="en-AU"/>
        </w:rPr>
      </w:r>
      <w:r w:rsidR="00886364" w:rsidRPr="00886364">
        <w:rPr>
          <w:rFonts w:cs="Times New Roman"/>
          <w:sz w:val="24"/>
          <w:szCs w:val="24"/>
          <w:lang w:val="en-AU"/>
        </w:rPr>
        <w:fldChar w:fldCharType="separate"/>
      </w:r>
      <w:r w:rsidR="00886364" w:rsidRPr="00886364">
        <w:rPr>
          <w:sz w:val="24"/>
          <w:szCs w:val="24"/>
        </w:rPr>
        <w:t xml:space="preserve">Figure </w:t>
      </w:r>
      <w:r w:rsidR="00886364" w:rsidRPr="00886364">
        <w:rPr>
          <w:noProof/>
          <w:sz w:val="24"/>
          <w:szCs w:val="24"/>
        </w:rPr>
        <w:t>1</w:t>
      </w:r>
      <w:r w:rsidR="00886364" w:rsidRPr="00886364">
        <w:rPr>
          <w:rFonts w:cs="Times New Roman"/>
          <w:sz w:val="24"/>
          <w:szCs w:val="24"/>
          <w:lang w:val="en-AU"/>
        </w:rPr>
        <w:fldChar w:fldCharType="end"/>
      </w:r>
      <w:r w:rsidR="00886364">
        <w:rPr>
          <w:rFonts w:cs="Times New Roman"/>
          <w:sz w:val="24"/>
          <w:szCs w:val="24"/>
          <w:lang w:val="en-AU"/>
        </w:rPr>
        <w:t>)</w:t>
      </w:r>
      <w:r w:rsidR="006972F2" w:rsidRPr="006972F2">
        <w:rPr>
          <w:rFonts w:cs="Times New Roman"/>
          <w:sz w:val="24"/>
          <w:szCs w:val="24"/>
          <w:lang w:val="en-AU"/>
        </w:rPr>
        <w:t>.</w:t>
      </w:r>
      <w:r w:rsidR="00F07091">
        <w:rPr>
          <w:rFonts w:cs="Times New Roman"/>
          <w:sz w:val="24"/>
          <w:szCs w:val="24"/>
          <w:lang w:val="en-AU"/>
        </w:rPr>
        <w:t xml:space="preserve"> Maximum abstract length is 2 pages.</w:t>
      </w:r>
      <w:r w:rsidR="006972F2">
        <w:rPr>
          <w:rFonts w:cs="Times New Roman"/>
          <w:sz w:val="24"/>
          <w:szCs w:val="24"/>
          <w:lang w:val="en-AU"/>
        </w:rPr>
        <w:t xml:space="preserve"> </w:t>
      </w:r>
    </w:p>
    <w:p w14:paraId="5BA6F9F9" w14:textId="1D0646FE" w:rsidR="00886169" w:rsidRDefault="002124D6" w:rsidP="006972F2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Organize the text in the abstract under the </w:t>
      </w:r>
      <w:r w:rsidR="0010132B">
        <w:rPr>
          <w:rFonts w:cs="Times New Roman"/>
          <w:sz w:val="24"/>
          <w:szCs w:val="24"/>
          <w:lang w:val="en-AU"/>
        </w:rPr>
        <w:t xml:space="preserve">headings </w:t>
      </w:r>
      <w:r w:rsidR="000942BC">
        <w:rPr>
          <w:rFonts w:cs="Times New Roman"/>
          <w:sz w:val="24"/>
          <w:szCs w:val="24"/>
          <w:lang w:val="en-AU"/>
        </w:rPr>
        <w:t xml:space="preserve">Background and motivation, </w:t>
      </w:r>
      <w:r w:rsidR="00F07091">
        <w:rPr>
          <w:rFonts w:cs="Times New Roman"/>
          <w:sz w:val="24"/>
          <w:szCs w:val="24"/>
          <w:lang w:val="en-AU"/>
        </w:rPr>
        <w:t>F</w:t>
      </w:r>
      <w:r w:rsidR="000942BC">
        <w:rPr>
          <w:rFonts w:cs="Times New Roman"/>
          <w:sz w:val="24"/>
          <w:szCs w:val="24"/>
          <w:lang w:val="en-AU"/>
        </w:rPr>
        <w:t xml:space="preserve">ormat of the session and schedule, Main discussion points, </w:t>
      </w:r>
      <w:proofErr w:type="gramStart"/>
      <w:r w:rsidR="000942BC">
        <w:rPr>
          <w:rFonts w:cs="Times New Roman"/>
          <w:sz w:val="24"/>
          <w:szCs w:val="24"/>
          <w:lang w:val="en-AU"/>
        </w:rPr>
        <w:t>Expected</w:t>
      </w:r>
      <w:proofErr w:type="gramEnd"/>
      <w:r w:rsidR="000942BC">
        <w:rPr>
          <w:rFonts w:cs="Times New Roman"/>
          <w:sz w:val="24"/>
          <w:szCs w:val="24"/>
          <w:lang w:val="en-AU"/>
        </w:rPr>
        <w:t xml:space="preserve"> outcomes, </w:t>
      </w:r>
      <w:r w:rsidR="00F07091">
        <w:rPr>
          <w:rFonts w:cs="Times New Roman"/>
          <w:sz w:val="24"/>
          <w:szCs w:val="24"/>
          <w:lang w:val="en-AU"/>
        </w:rPr>
        <w:t xml:space="preserve">Acknowledgements, </w:t>
      </w:r>
      <w:r w:rsidR="0010132B">
        <w:rPr>
          <w:rFonts w:cs="Times New Roman"/>
          <w:sz w:val="24"/>
          <w:szCs w:val="24"/>
          <w:lang w:val="en-AU"/>
        </w:rPr>
        <w:t xml:space="preserve">as provided in this template. </w:t>
      </w:r>
      <w:r w:rsidR="006357DA"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>.</w:t>
      </w:r>
    </w:p>
    <w:p w14:paraId="60B9679F" w14:textId="0D30420C" w:rsidR="006972F2" w:rsidRPr="006972F2" w:rsidRDefault="000942BC" w:rsidP="006972F2">
      <w:pPr>
        <w:pStyle w:val="Heading1"/>
      </w:pPr>
      <w:r>
        <w:t>Format of the session and schedule</w:t>
      </w:r>
    </w:p>
    <w:p w14:paraId="68A62003" w14:textId="47195946" w:rsidR="00886364" w:rsidRDefault="00886364" w:rsidP="00145A94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>.</w:t>
      </w:r>
      <w:r>
        <w:rPr>
          <w:rFonts w:cs="Times New Roman"/>
          <w:sz w:val="24"/>
          <w:szCs w:val="24"/>
          <w:lang w:val="en-AU"/>
        </w:rPr>
        <w:t xml:space="preserve"> </w:t>
      </w:r>
    </w:p>
    <w:p w14:paraId="73E7E8A8" w14:textId="0F90E3B3" w:rsidR="0010132B" w:rsidRDefault="000942BC" w:rsidP="00077519">
      <w:pPr>
        <w:pStyle w:val="Heading1"/>
        <w:ind w:left="641" w:hanging="357"/>
      </w:pPr>
      <w:r>
        <w:t>Main discussion points</w:t>
      </w:r>
    </w:p>
    <w:p w14:paraId="0F3AFD6A" w14:textId="77777777" w:rsidR="00D155DB" w:rsidRDefault="00886364" w:rsidP="00D155DB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>.</w:t>
      </w:r>
      <w:r w:rsidR="00D155DB" w:rsidRPr="00D155DB">
        <w:rPr>
          <w:rFonts w:cs="Times New Roman"/>
          <w:sz w:val="24"/>
          <w:szCs w:val="24"/>
          <w:lang w:val="en-AU"/>
        </w:rPr>
        <w:t xml:space="preserve"> </w:t>
      </w:r>
    </w:p>
    <w:p w14:paraId="69D848F9" w14:textId="447C06A5" w:rsidR="00886364" w:rsidRDefault="00D155DB" w:rsidP="00145A94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>.</w:t>
      </w:r>
    </w:p>
    <w:p w14:paraId="01A06246" w14:textId="34D3C22C" w:rsidR="0010132B" w:rsidRDefault="000942BC" w:rsidP="0010132B">
      <w:pPr>
        <w:pStyle w:val="Heading1"/>
      </w:pPr>
      <w:r>
        <w:t xml:space="preserve">Expected outcomes/take home </w:t>
      </w:r>
      <w:proofErr w:type="gramStart"/>
      <w:r>
        <w:t>messages</w:t>
      </w:r>
      <w:proofErr w:type="gramEnd"/>
      <w:r>
        <w:t xml:space="preserve"> </w:t>
      </w:r>
    </w:p>
    <w:p w14:paraId="6F77746A" w14:textId="55B6D96C" w:rsidR="00886364" w:rsidRDefault="00886364" w:rsidP="00145A94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. </w:t>
      </w:r>
      <w:r w:rsidR="00D155DB"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. </w:t>
      </w:r>
    </w:p>
    <w:p w14:paraId="0E0AFC5C" w14:textId="3FBD64FA" w:rsidR="00F07091" w:rsidRDefault="00077519" w:rsidP="00077519">
      <w:pPr>
        <w:pStyle w:val="Heading1"/>
        <w:ind w:left="641" w:hanging="357"/>
      </w:pPr>
      <w:r>
        <w:lastRenderedPageBreak/>
        <w:t xml:space="preserve">Chair’s commitment </w:t>
      </w:r>
    </w:p>
    <w:p w14:paraId="347200F5" w14:textId="33AA9350" w:rsidR="00F07091" w:rsidRDefault="00077519" w:rsidP="00077519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Indicate the level of commitment of the chairs of the session, i.e., if the chairs have confirmed, or they have been contacted only or not contacted yet, etc. </w:t>
      </w:r>
    </w:p>
    <w:p w14:paraId="486F2BBD" w14:textId="2494E24A" w:rsidR="00D155DB" w:rsidRDefault="00D155DB" w:rsidP="00077519">
      <w:pPr>
        <w:pStyle w:val="Heading1"/>
        <w:wordWrap/>
        <w:ind w:left="641" w:hanging="357"/>
        <w:contextualSpacing/>
      </w:pPr>
      <w:r>
        <w:t xml:space="preserve">Acknowledgements </w:t>
      </w:r>
    </w:p>
    <w:p w14:paraId="39A6EF62" w14:textId="0974D4DA" w:rsidR="00AD35BC" w:rsidRDefault="00D155DB" w:rsidP="00077519">
      <w:pPr>
        <w:wordWrap/>
        <w:spacing w:after="120" w:line="360" w:lineRule="auto"/>
        <w:contextualSpacing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. </w:t>
      </w:r>
    </w:p>
    <w:sectPr w:rsidR="00AD35BC" w:rsidSect="006B6787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49E8" w14:textId="77777777" w:rsidR="00E83243" w:rsidRDefault="00E83243">
      <w:r>
        <w:separator/>
      </w:r>
    </w:p>
  </w:endnote>
  <w:endnote w:type="continuationSeparator" w:id="0">
    <w:p w14:paraId="218D1F4C" w14:textId="77777777" w:rsidR="00E83243" w:rsidRDefault="00E83243">
      <w:r>
        <w:continuationSeparator/>
      </w:r>
    </w:p>
  </w:endnote>
  <w:endnote w:type="continuationNotice" w:id="1">
    <w:p w14:paraId="30D6598D" w14:textId="77777777" w:rsidR="00E83243" w:rsidRDefault="00E83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4AC2" w14:textId="77777777" w:rsidR="001A2309" w:rsidRDefault="001A2309" w:rsidP="00345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18ED90" w14:textId="77777777" w:rsidR="001A2309" w:rsidRDefault="001A2309" w:rsidP="00345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D3E0" w14:textId="77777777" w:rsidR="001A2309" w:rsidRDefault="001A2309" w:rsidP="00345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E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EA2FBD" w14:textId="77777777" w:rsidR="001A2309" w:rsidRDefault="001A2309" w:rsidP="003450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5D34" w14:textId="77777777" w:rsidR="00E83243" w:rsidRDefault="00E83243">
      <w:r>
        <w:separator/>
      </w:r>
    </w:p>
  </w:footnote>
  <w:footnote w:type="continuationSeparator" w:id="0">
    <w:p w14:paraId="210EE6D6" w14:textId="77777777" w:rsidR="00E83243" w:rsidRDefault="00E83243">
      <w:r>
        <w:continuationSeparator/>
      </w:r>
    </w:p>
  </w:footnote>
  <w:footnote w:type="continuationNotice" w:id="1">
    <w:p w14:paraId="2FC3A9BF" w14:textId="77777777" w:rsidR="00E83243" w:rsidRDefault="00E83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F22E" w14:textId="5C9518DB" w:rsidR="006179DA" w:rsidRDefault="006179DA" w:rsidP="006179DA">
    <w:pPr>
      <w:rPr>
        <w:rFonts w:eastAsia="Gulim" w:cs="Arial"/>
        <w:bCs/>
        <w:i/>
        <w:iCs/>
        <w:sz w:val="18"/>
        <w:szCs w:val="18"/>
      </w:rPr>
    </w:pPr>
    <w:r w:rsidRPr="006179DA">
      <w:rPr>
        <w:rFonts w:eastAsia="Gulim" w:cs="Arial"/>
        <w:bCs/>
        <w:i/>
        <w:iCs/>
        <w:sz w:val="18"/>
        <w:szCs w:val="18"/>
      </w:rPr>
      <w:t>1</w:t>
    </w:r>
    <w:r w:rsidR="00810813">
      <w:rPr>
        <w:rFonts w:eastAsia="Gulim" w:cs="Arial"/>
        <w:bCs/>
        <w:i/>
        <w:iCs/>
        <w:sz w:val="18"/>
        <w:szCs w:val="18"/>
      </w:rPr>
      <w:t>4</w:t>
    </w:r>
    <w:r w:rsidRPr="00CD2E6B">
      <w:rPr>
        <w:rFonts w:eastAsia="Gulim" w:cs="Arial"/>
        <w:bCs/>
        <w:i/>
        <w:iCs/>
        <w:sz w:val="18"/>
        <w:szCs w:val="18"/>
        <w:vertAlign w:val="superscript"/>
      </w:rPr>
      <w:t>th</w:t>
    </w:r>
    <w:r>
      <w:rPr>
        <w:rFonts w:eastAsia="Gulim" w:cs="Arial"/>
        <w:bCs/>
        <w:i/>
        <w:iCs/>
        <w:sz w:val="18"/>
        <w:szCs w:val="18"/>
      </w:rPr>
      <w:t xml:space="preserve"> International Conference </w:t>
    </w:r>
    <w:r w:rsidR="005146AC" w:rsidRPr="00A56EB4">
      <w:rPr>
        <w:rFonts w:eastAsia="Gulim" w:cs="Arial"/>
        <w:bCs/>
        <w:i/>
        <w:iCs/>
        <w:sz w:val="18"/>
        <w:szCs w:val="18"/>
      </w:rPr>
      <w:t>on</w:t>
    </w:r>
    <w:r w:rsidR="005146AC">
      <w:rPr>
        <w:rFonts w:eastAsia="Gulim" w:cs="Arial"/>
        <w:bCs/>
        <w:i/>
        <w:iCs/>
        <w:color w:val="FF0000"/>
        <w:sz w:val="18"/>
        <w:szCs w:val="18"/>
      </w:rPr>
      <w:t xml:space="preserve"> </w:t>
    </w:r>
    <w:r w:rsidRPr="006179DA">
      <w:rPr>
        <w:rFonts w:eastAsia="Gulim" w:cs="Arial"/>
        <w:bCs/>
        <w:i/>
        <w:iCs/>
        <w:sz w:val="18"/>
        <w:szCs w:val="18"/>
      </w:rPr>
      <w:t xml:space="preserve">Life Cycle </w:t>
    </w:r>
    <w:r w:rsidRPr="004628A0">
      <w:rPr>
        <w:rFonts w:eastAsia="Gulim" w:cs="Arial"/>
        <w:bCs/>
        <w:i/>
        <w:iCs/>
        <w:sz w:val="18"/>
        <w:szCs w:val="18"/>
      </w:rPr>
      <w:t xml:space="preserve">Assessment of </w:t>
    </w:r>
    <w:r w:rsidR="005146AC" w:rsidRPr="004628A0">
      <w:rPr>
        <w:rFonts w:eastAsia="Gulim" w:cs="Arial"/>
        <w:bCs/>
        <w:i/>
        <w:iCs/>
        <w:sz w:val="18"/>
        <w:szCs w:val="18"/>
      </w:rPr>
      <w:t xml:space="preserve">Food </w:t>
    </w:r>
    <w:r w:rsidR="00CD2E6B" w:rsidRPr="004628A0">
      <w:rPr>
        <w:rFonts w:eastAsia="Gulim" w:cs="Arial"/>
        <w:bCs/>
        <w:i/>
        <w:iCs/>
        <w:sz w:val="18"/>
        <w:szCs w:val="18"/>
      </w:rPr>
      <w:t>202</w:t>
    </w:r>
    <w:r w:rsidR="00810813">
      <w:rPr>
        <w:rFonts w:eastAsia="Gulim" w:cs="Arial"/>
        <w:bCs/>
        <w:i/>
        <w:iCs/>
        <w:sz w:val="18"/>
        <w:szCs w:val="18"/>
      </w:rPr>
      <w:t>4</w:t>
    </w:r>
    <w:r w:rsidRPr="004628A0">
      <w:rPr>
        <w:rFonts w:eastAsia="Gulim" w:cs="Arial"/>
        <w:bCs/>
        <w:i/>
        <w:iCs/>
        <w:sz w:val="18"/>
        <w:szCs w:val="18"/>
      </w:rPr>
      <w:t xml:space="preserve"> </w:t>
    </w:r>
    <w:r w:rsidR="005146AC" w:rsidRPr="004628A0">
      <w:rPr>
        <w:rFonts w:eastAsia="Gulim" w:cs="Arial"/>
        <w:bCs/>
        <w:i/>
        <w:iCs/>
        <w:sz w:val="18"/>
        <w:szCs w:val="18"/>
      </w:rPr>
      <w:t>(LCA Food</w:t>
    </w:r>
    <w:r w:rsidR="00CD2E6B" w:rsidRPr="004628A0">
      <w:rPr>
        <w:rFonts w:eastAsia="Gulim" w:cs="Arial"/>
        <w:bCs/>
        <w:i/>
        <w:iCs/>
        <w:sz w:val="18"/>
        <w:szCs w:val="18"/>
      </w:rPr>
      <w:t xml:space="preserve"> 202</w:t>
    </w:r>
    <w:r w:rsidR="00810813">
      <w:rPr>
        <w:rFonts w:eastAsia="Gulim" w:cs="Arial"/>
        <w:bCs/>
        <w:i/>
        <w:iCs/>
        <w:sz w:val="18"/>
        <w:szCs w:val="18"/>
      </w:rPr>
      <w:t>4</w:t>
    </w:r>
    <w:r w:rsidR="005146AC" w:rsidRPr="004628A0">
      <w:rPr>
        <w:rFonts w:eastAsia="Gulim" w:cs="Arial"/>
        <w:bCs/>
        <w:i/>
        <w:iCs/>
        <w:sz w:val="18"/>
        <w:szCs w:val="18"/>
      </w:rPr>
      <w:t>)</w:t>
    </w:r>
  </w:p>
  <w:p w14:paraId="1353C374" w14:textId="158E46CB" w:rsidR="005D52BB" w:rsidRPr="000D43BD" w:rsidRDefault="005D6078" w:rsidP="006179DA">
    <w:pPr>
      <w:rPr>
        <w:rFonts w:eastAsia="Gulim" w:cs="Arial"/>
        <w:bCs/>
        <w:i/>
        <w:iCs/>
        <w:sz w:val="18"/>
        <w:szCs w:val="18"/>
      </w:rPr>
    </w:pPr>
    <w:r>
      <w:rPr>
        <w:rFonts w:eastAsia="Gulim" w:cs="Arial"/>
        <w:bCs/>
        <w:i/>
        <w:iCs/>
        <w:sz w:val="18"/>
        <w:szCs w:val="18"/>
      </w:rPr>
      <w:t>“</w:t>
    </w:r>
    <w:r w:rsidR="00810813">
      <w:rPr>
        <w:rFonts w:eastAsia="Gulim" w:cs="Arial"/>
        <w:bCs/>
        <w:i/>
        <w:iCs/>
        <w:sz w:val="18"/>
        <w:szCs w:val="18"/>
      </w:rPr>
      <w:t>Healthy food systems for a healthy planet</w:t>
    </w:r>
    <w:r>
      <w:rPr>
        <w:rFonts w:eastAsia="Gulim" w:cs="Arial"/>
        <w:bCs/>
        <w:i/>
        <w:iCs/>
        <w:sz w:val="18"/>
        <w:szCs w:val="18"/>
      </w:rPr>
      <w:t>”</w:t>
    </w:r>
  </w:p>
  <w:p w14:paraId="0F7DEC9F" w14:textId="02C5610F" w:rsidR="001A2309" w:rsidRPr="00810813" w:rsidRDefault="00810813" w:rsidP="00886364">
    <w:pPr>
      <w:pStyle w:val="Heading1"/>
      <w:numPr>
        <w:ilvl w:val="0"/>
        <w:numId w:val="0"/>
      </w:numPr>
      <w:pBdr>
        <w:bottom w:val="single" w:sz="4" w:space="1" w:color="auto"/>
      </w:pBdr>
      <w:spacing w:line="180" w:lineRule="exact"/>
      <w:rPr>
        <w:i/>
        <w:w w:val="115"/>
        <w:sz w:val="18"/>
        <w:szCs w:val="18"/>
        <w:lang w:val="en-GB"/>
      </w:rPr>
    </w:pPr>
    <w:r w:rsidRPr="00810813">
      <w:rPr>
        <w:rFonts w:cs="Arial"/>
        <w:b w:val="0"/>
        <w:bCs/>
        <w:i/>
        <w:iCs/>
        <w:sz w:val="18"/>
        <w:szCs w:val="18"/>
        <w:lang w:val="en-GB"/>
      </w:rPr>
      <w:t>8</w:t>
    </w:r>
    <w:r w:rsidR="00622758" w:rsidRPr="00810813">
      <w:rPr>
        <w:rFonts w:cs="Arial"/>
        <w:b w:val="0"/>
        <w:bCs/>
        <w:i/>
        <w:iCs/>
        <w:sz w:val="18"/>
        <w:szCs w:val="18"/>
        <w:lang w:val="en-GB"/>
      </w:rPr>
      <w:t>-1</w:t>
    </w:r>
    <w:r w:rsidRPr="00810813">
      <w:rPr>
        <w:rFonts w:cs="Arial"/>
        <w:b w:val="0"/>
        <w:bCs/>
        <w:i/>
        <w:iCs/>
        <w:sz w:val="18"/>
        <w:szCs w:val="18"/>
        <w:lang w:val="en-GB"/>
      </w:rPr>
      <w:t>1</w:t>
    </w:r>
    <w:r w:rsidR="006179DA" w:rsidRPr="00810813">
      <w:rPr>
        <w:rFonts w:cs="Arial"/>
        <w:b w:val="0"/>
        <w:bCs/>
        <w:i/>
        <w:iCs/>
        <w:sz w:val="18"/>
        <w:szCs w:val="18"/>
        <w:lang w:val="en-GB"/>
      </w:rPr>
      <w:t xml:space="preserve"> </w:t>
    </w:r>
    <w:r w:rsidRPr="00810813">
      <w:rPr>
        <w:rFonts w:cs="Arial"/>
        <w:b w:val="0"/>
        <w:bCs/>
        <w:i/>
        <w:iCs/>
        <w:sz w:val="18"/>
        <w:szCs w:val="18"/>
        <w:lang w:val="en-GB"/>
      </w:rPr>
      <w:t xml:space="preserve">September </w:t>
    </w:r>
    <w:r w:rsidR="001A2309" w:rsidRPr="00810813">
      <w:rPr>
        <w:rFonts w:cs="Arial"/>
        <w:b w:val="0"/>
        <w:bCs/>
        <w:i/>
        <w:iCs/>
        <w:sz w:val="18"/>
        <w:szCs w:val="18"/>
        <w:lang w:val="en-GB"/>
      </w:rPr>
      <w:t>20</w:t>
    </w:r>
    <w:r w:rsidR="00622758" w:rsidRPr="00810813">
      <w:rPr>
        <w:rFonts w:cs="Arial"/>
        <w:b w:val="0"/>
        <w:bCs/>
        <w:i/>
        <w:iCs/>
        <w:sz w:val="18"/>
        <w:szCs w:val="18"/>
        <w:lang w:val="en-GB"/>
      </w:rPr>
      <w:t>2</w:t>
    </w:r>
    <w:r w:rsidRPr="00810813">
      <w:rPr>
        <w:rFonts w:cs="Arial"/>
        <w:b w:val="0"/>
        <w:bCs/>
        <w:i/>
        <w:iCs/>
        <w:sz w:val="18"/>
        <w:szCs w:val="18"/>
        <w:lang w:val="en-GB"/>
      </w:rPr>
      <w:t>4</w:t>
    </w:r>
    <w:r w:rsidR="001A2309" w:rsidRPr="00810813">
      <w:rPr>
        <w:rFonts w:cs="Arial"/>
        <w:b w:val="0"/>
        <w:bCs/>
        <w:i/>
        <w:iCs/>
        <w:sz w:val="18"/>
        <w:szCs w:val="18"/>
        <w:lang w:val="en-GB"/>
      </w:rPr>
      <w:t xml:space="preserve">, </w:t>
    </w:r>
    <w:r w:rsidRPr="00810813">
      <w:rPr>
        <w:rFonts w:cs="Arial"/>
        <w:b w:val="0"/>
        <w:bCs/>
        <w:i/>
        <w:iCs/>
        <w:sz w:val="18"/>
        <w:szCs w:val="18"/>
        <w:lang w:val="en-GB"/>
      </w:rPr>
      <w:t>Barcelona</w:t>
    </w:r>
    <w:r w:rsidR="001A2309" w:rsidRPr="00810813">
      <w:rPr>
        <w:rFonts w:cs="Arial"/>
        <w:b w:val="0"/>
        <w:bCs/>
        <w:i/>
        <w:iCs/>
        <w:sz w:val="18"/>
        <w:szCs w:val="18"/>
        <w:lang w:val="en-GB"/>
      </w:rPr>
      <w:t xml:space="preserve">, </w:t>
    </w:r>
    <w:r w:rsidRPr="00810813">
      <w:rPr>
        <w:rFonts w:cs="Arial"/>
        <w:b w:val="0"/>
        <w:bCs/>
        <w:i/>
        <w:iCs/>
        <w:sz w:val="18"/>
        <w:szCs w:val="18"/>
        <w:lang w:val="en-GB"/>
      </w:rPr>
      <w:t xml:space="preserve">Spain </w:t>
    </w:r>
  </w:p>
  <w:p w14:paraId="6CEB3B11" w14:textId="77777777" w:rsidR="001A2309" w:rsidRPr="00810813" w:rsidRDefault="001A2309" w:rsidP="00A16D34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54B7B"/>
    <w:multiLevelType w:val="hybridMultilevel"/>
    <w:tmpl w:val="FBC8E742"/>
    <w:lvl w:ilvl="0" w:tplc="68C24904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344F"/>
    <w:multiLevelType w:val="hybridMultilevel"/>
    <w:tmpl w:val="CC88F4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65DD2"/>
    <w:multiLevelType w:val="hybridMultilevel"/>
    <w:tmpl w:val="45EA7E18"/>
    <w:lvl w:ilvl="0" w:tplc="3372002C">
      <w:start w:val="1"/>
      <w:numFmt w:val="decimal"/>
      <w:pStyle w:val="Heading1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F0B36"/>
    <w:multiLevelType w:val="hybridMultilevel"/>
    <w:tmpl w:val="6D5CFD7C"/>
    <w:lvl w:ilvl="0" w:tplc="6BA65BE6">
      <w:start w:val="1"/>
      <w:numFmt w:val="decimal"/>
      <w:pStyle w:val="8Reference"/>
      <w:lvlText w:val="[%1]"/>
      <w:lvlJc w:val="left"/>
      <w:pPr>
        <w:tabs>
          <w:tab w:val="num" w:pos="454"/>
        </w:tabs>
        <w:ind w:left="454" w:hanging="45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398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465413">
    <w:abstractNumId w:val="0"/>
  </w:num>
  <w:num w:numId="3" w16cid:durableId="1913539898">
    <w:abstractNumId w:val="1"/>
  </w:num>
  <w:num w:numId="4" w16cid:durableId="2117796479">
    <w:abstractNumId w:val="2"/>
  </w:num>
  <w:num w:numId="5" w16cid:durableId="846679760">
    <w:abstractNumId w:val="2"/>
    <w:lvlOverride w:ilvl="0">
      <w:startOverride w:val="1"/>
    </w:lvlOverride>
  </w:num>
  <w:num w:numId="6" w16cid:durableId="2008940847">
    <w:abstractNumId w:val="2"/>
    <w:lvlOverride w:ilvl="0">
      <w:startOverride w:val="1"/>
    </w:lvlOverride>
  </w:num>
  <w:num w:numId="7" w16cid:durableId="406347781">
    <w:abstractNumId w:val="2"/>
    <w:lvlOverride w:ilvl="0">
      <w:startOverride w:val="1"/>
    </w:lvlOverride>
  </w:num>
  <w:num w:numId="8" w16cid:durableId="1975063520">
    <w:abstractNumId w:val="2"/>
    <w:lvlOverride w:ilvl="0">
      <w:startOverride w:val="1"/>
    </w:lvlOverride>
  </w:num>
  <w:num w:numId="9" w16cid:durableId="120209146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36"/>
    <w:rsid w:val="0003642F"/>
    <w:rsid w:val="00040029"/>
    <w:rsid w:val="00070E7B"/>
    <w:rsid w:val="00074AB3"/>
    <w:rsid w:val="00077519"/>
    <w:rsid w:val="00085B02"/>
    <w:rsid w:val="00092FEF"/>
    <w:rsid w:val="000942BC"/>
    <w:rsid w:val="000A0251"/>
    <w:rsid w:val="000A3020"/>
    <w:rsid w:val="000C3254"/>
    <w:rsid w:val="000C3CBE"/>
    <w:rsid w:val="000C43BB"/>
    <w:rsid w:val="000C7460"/>
    <w:rsid w:val="000D1D58"/>
    <w:rsid w:val="000D43BD"/>
    <w:rsid w:val="000E2B5D"/>
    <w:rsid w:val="000F09D9"/>
    <w:rsid w:val="000F4541"/>
    <w:rsid w:val="001001C0"/>
    <w:rsid w:val="0010132B"/>
    <w:rsid w:val="00103037"/>
    <w:rsid w:val="00104335"/>
    <w:rsid w:val="00110BB7"/>
    <w:rsid w:val="0012208F"/>
    <w:rsid w:val="00124DD3"/>
    <w:rsid w:val="00145A94"/>
    <w:rsid w:val="00152AB4"/>
    <w:rsid w:val="00156C05"/>
    <w:rsid w:val="00163FF7"/>
    <w:rsid w:val="00177D53"/>
    <w:rsid w:val="001807B5"/>
    <w:rsid w:val="001826C1"/>
    <w:rsid w:val="00187E66"/>
    <w:rsid w:val="00196B37"/>
    <w:rsid w:val="001A2309"/>
    <w:rsid w:val="001A2710"/>
    <w:rsid w:val="001A3893"/>
    <w:rsid w:val="001A7D91"/>
    <w:rsid w:val="001B12B8"/>
    <w:rsid w:val="001D57EA"/>
    <w:rsid w:val="001F773B"/>
    <w:rsid w:val="00206D73"/>
    <w:rsid w:val="002124D6"/>
    <w:rsid w:val="002661A9"/>
    <w:rsid w:val="00277F2F"/>
    <w:rsid w:val="00282663"/>
    <w:rsid w:val="00291E4F"/>
    <w:rsid w:val="002968FE"/>
    <w:rsid w:val="002A3994"/>
    <w:rsid w:val="002B1000"/>
    <w:rsid w:val="002B2945"/>
    <w:rsid w:val="002B6D1D"/>
    <w:rsid w:val="002C13F5"/>
    <w:rsid w:val="002C17EF"/>
    <w:rsid w:val="002D3585"/>
    <w:rsid w:val="002D672A"/>
    <w:rsid w:val="002F21CD"/>
    <w:rsid w:val="002F2FF1"/>
    <w:rsid w:val="002F4168"/>
    <w:rsid w:val="003058D4"/>
    <w:rsid w:val="00306FFE"/>
    <w:rsid w:val="00307252"/>
    <w:rsid w:val="003178CC"/>
    <w:rsid w:val="00322871"/>
    <w:rsid w:val="00325017"/>
    <w:rsid w:val="00340D4A"/>
    <w:rsid w:val="003445D0"/>
    <w:rsid w:val="00345009"/>
    <w:rsid w:val="00350589"/>
    <w:rsid w:val="003509B7"/>
    <w:rsid w:val="00350ABA"/>
    <w:rsid w:val="00352CBB"/>
    <w:rsid w:val="0036005B"/>
    <w:rsid w:val="00361E33"/>
    <w:rsid w:val="00362DB3"/>
    <w:rsid w:val="00364859"/>
    <w:rsid w:val="00365B71"/>
    <w:rsid w:val="003742DF"/>
    <w:rsid w:val="00377A2D"/>
    <w:rsid w:val="00384D80"/>
    <w:rsid w:val="003878A5"/>
    <w:rsid w:val="00392A22"/>
    <w:rsid w:val="00395D35"/>
    <w:rsid w:val="003B08D8"/>
    <w:rsid w:val="003B69EF"/>
    <w:rsid w:val="003C2C0F"/>
    <w:rsid w:val="003E1FB8"/>
    <w:rsid w:val="003E2B9D"/>
    <w:rsid w:val="00415ED1"/>
    <w:rsid w:val="00451301"/>
    <w:rsid w:val="004628A0"/>
    <w:rsid w:val="004743F6"/>
    <w:rsid w:val="004836CB"/>
    <w:rsid w:val="00494FED"/>
    <w:rsid w:val="004A79D0"/>
    <w:rsid w:val="004B68D1"/>
    <w:rsid w:val="004C67F8"/>
    <w:rsid w:val="004D0D94"/>
    <w:rsid w:val="004D6A66"/>
    <w:rsid w:val="004E2A53"/>
    <w:rsid w:val="004E41CB"/>
    <w:rsid w:val="004E5763"/>
    <w:rsid w:val="004E6078"/>
    <w:rsid w:val="004F4E41"/>
    <w:rsid w:val="005146AC"/>
    <w:rsid w:val="005407EB"/>
    <w:rsid w:val="00543106"/>
    <w:rsid w:val="00560A0E"/>
    <w:rsid w:val="00561E87"/>
    <w:rsid w:val="0056471A"/>
    <w:rsid w:val="00564DFB"/>
    <w:rsid w:val="005661D9"/>
    <w:rsid w:val="00580FD1"/>
    <w:rsid w:val="00582494"/>
    <w:rsid w:val="00591B36"/>
    <w:rsid w:val="005A0C11"/>
    <w:rsid w:val="005A2ABB"/>
    <w:rsid w:val="005A3543"/>
    <w:rsid w:val="005C1895"/>
    <w:rsid w:val="005C2AA9"/>
    <w:rsid w:val="005C384D"/>
    <w:rsid w:val="005D141C"/>
    <w:rsid w:val="005D4AC4"/>
    <w:rsid w:val="005D52BB"/>
    <w:rsid w:val="005D6078"/>
    <w:rsid w:val="005D666F"/>
    <w:rsid w:val="005E0D5F"/>
    <w:rsid w:val="005E13B8"/>
    <w:rsid w:val="005F4EAA"/>
    <w:rsid w:val="006007F1"/>
    <w:rsid w:val="006033F7"/>
    <w:rsid w:val="006104BE"/>
    <w:rsid w:val="0061473D"/>
    <w:rsid w:val="0061670B"/>
    <w:rsid w:val="006179DA"/>
    <w:rsid w:val="00620CAE"/>
    <w:rsid w:val="00622758"/>
    <w:rsid w:val="00631E16"/>
    <w:rsid w:val="006357DA"/>
    <w:rsid w:val="00642819"/>
    <w:rsid w:val="00653343"/>
    <w:rsid w:val="006535DD"/>
    <w:rsid w:val="00657364"/>
    <w:rsid w:val="00671C8A"/>
    <w:rsid w:val="006972F2"/>
    <w:rsid w:val="006B6787"/>
    <w:rsid w:val="006C60F6"/>
    <w:rsid w:val="006F18C1"/>
    <w:rsid w:val="006F3F89"/>
    <w:rsid w:val="00705C38"/>
    <w:rsid w:val="00711223"/>
    <w:rsid w:val="00712089"/>
    <w:rsid w:val="00714760"/>
    <w:rsid w:val="0071500A"/>
    <w:rsid w:val="00715114"/>
    <w:rsid w:val="007223B4"/>
    <w:rsid w:val="00723A20"/>
    <w:rsid w:val="00737C31"/>
    <w:rsid w:val="007436AF"/>
    <w:rsid w:val="00745FA5"/>
    <w:rsid w:val="00755442"/>
    <w:rsid w:val="00755A22"/>
    <w:rsid w:val="007624BA"/>
    <w:rsid w:val="00770087"/>
    <w:rsid w:val="007716D7"/>
    <w:rsid w:val="00773F6D"/>
    <w:rsid w:val="00780768"/>
    <w:rsid w:val="00781F08"/>
    <w:rsid w:val="00790FCC"/>
    <w:rsid w:val="00794FBA"/>
    <w:rsid w:val="007A5102"/>
    <w:rsid w:val="007A56F1"/>
    <w:rsid w:val="007B7B6F"/>
    <w:rsid w:val="007D14DB"/>
    <w:rsid w:val="007E2096"/>
    <w:rsid w:val="007E347D"/>
    <w:rsid w:val="007E7FF1"/>
    <w:rsid w:val="007F3C77"/>
    <w:rsid w:val="007F4A27"/>
    <w:rsid w:val="00810813"/>
    <w:rsid w:val="00815714"/>
    <w:rsid w:val="00816442"/>
    <w:rsid w:val="008258CC"/>
    <w:rsid w:val="00843897"/>
    <w:rsid w:val="00847671"/>
    <w:rsid w:val="00882559"/>
    <w:rsid w:val="00886169"/>
    <w:rsid w:val="00886364"/>
    <w:rsid w:val="00895443"/>
    <w:rsid w:val="0089621B"/>
    <w:rsid w:val="008F3EAD"/>
    <w:rsid w:val="00901297"/>
    <w:rsid w:val="00901550"/>
    <w:rsid w:val="0091653A"/>
    <w:rsid w:val="009166AD"/>
    <w:rsid w:val="00920CE0"/>
    <w:rsid w:val="00930A82"/>
    <w:rsid w:val="00932AD0"/>
    <w:rsid w:val="00932B1E"/>
    <w:rsid w:val="00934620"/>
    <w:rsid w:val="0093585D"/>
    <w:rsid w:val="00943D14"/>
    <w:rsid w:val="009844B5"/>
    <w:rsid w:val="009848B0"/>
    <w:rsid w:val="00985C5B"/>
    <w:rsid w:val="0099053B"/>
    <w:rsid w:val="00994C28"/>
    <w:rsid w:val="00996A9B"/>
    <w:rsid w:val="009979D4"/>
    <w:rsid w:val="009A171C"/>
    <w:rsid w:val="009B79B9"/>
    <w:rsid w:val="009C1E21"/>
    <w:rsid w:val="009D2B2B"/>
    <w:rsid w:val="009D3CF2"/>
    <w:rsid w:val="009F530A"/>
    <w:rsid w:val="009F55CB"/>
    <w:rsid w:val="009F569A"/>
    <w:rsid w:val="00A02E19"/>
    <w:rsid w:val="00A06D15"/>
    <w:rsid w:val="00A16D34"/>
    <w:rsid w:val="00A229F6"/>
    <w:rsid w:val="00A2437C"/>
    <w:rsid w:val="00A2779D"/>
    <w:rsid w:val="00A27AEB"/>
    <w:rsid w:val="00A35DAF"/>
    <w:rsid w:val="00A44C35"/>
    <w:rsid w:val="00A45882"/>
    <w:rsid w:val="00A50888"/>
    <w:rsid w:val="00A516E3"/>
    <w:rsid w:val="00A531FA"/>
    <w:rsid w:val="00A56EB4"/>
    <w:rsid w:val="00A57225"/>
    <w:rsid w:val="00A6016E"/>
    <w:rsid w:val="00A640F1"/>
    <w:rsid w:val="00A71971"/>
    <w:rsid w:val="00A876CC"/>
    <w:rsid w:val="00A96410"/>
    <w:rsid w:val="00AA070A"/>
    <w:rsid w:val="00AB3BCA"/>
    <w:rsid w:val="00AB54B0"/>
    <w:rsid w:val="00AB79A8"/>
    <w:rsid w:val="00AC396E"/>
    <w:rsid w:val="00AD35BC"/>
    <w:rsid w:val="00AE0D57"/>
    <w:rsid w:val="00AE4129"/>
    <w:rsid w:val="00AE412D"/>
    <w:rsid w:val="00AE47B4"/>
    <w:rsid w:val="00B0211A"/>
    <w:rsid w:val="00B04A07"/>
    <w:rsid w:val="00B35694"/>
    <w:rsid w:val="00B4120D"/>
    <w:rsid w:val="00B4218F"/>
    <w:rsid w:val="00B42466"/>
    <w:rsid w:val="00B46FD4"/>
    <w:rsid w:val="00B4CC95"/>
    <w:rsid w:val="00B55F9A"/>
    <w:rsid w:val="00B63AAD"/>
    <w:rsid w:val="00B80FC1"/>
    <w:rsid w:val="00B85B66"/>
    <w:rsid w:val="00B92BC5"/>
    <w:rsid w:val="00BA3163"/>
    <w:rsid w:val="00BA79AC"/>
    <w:rsid w:val="00BB13F4"/>
    <w:rsid w:val="00BB7AA0"/>
    <w:rsid w:val="00BC26E7"/>
    <w:rsid w:val="00BC28A3"/>
    <w:rsid w:val="00BC45EC"/>
    <w:rsid w:val="00BD3F1C"/>
    <w:rsid w:val="00BE5243"/>
    <w:rsid w:val="00BE7703"/>
    <w:rsid w:val="00BF0B35"/>
    <w:rsid w:val="00BF119E"/>
    <w:rsid w:val="00C0457C"/>
    <w:rsid w:val="00C07AEB"/>
    <w:rsid w:val="00C1194A"/>
    <w:rsid w:val="00C11DC2"/>
    <w:rsid w:val="00C14000"/>
    <w:rsid w:val="00C17BD2"/>
    <w:rsid w:val="00C21298"/>
    <w:rsid w:val="00C23953"/>
    <w:rsid w:val="00C341CA"/>
    <w:rsid w:val="00C40A2C"/>
    <w:rsid w:val="00C43B49"/>
    <w:rsid w:val="00C57F25"/>
    <w:rsid w:val="00C64694"/>
    <w:rsid w:val="00C704BC"/>
    <w:rsid w:val="00C72BA8"/>
    <w:rsid w:val="00C734A7"/>
    <w:rsid w:val="00C758D8"/>
    <w:rsid w:val="00C80A18"/>
    <w:rsid w:val="00C93D89"/>
    <w:rsid w:val="00CA5C87"/>
    <w:rsid w:val="00CB72EA"/>
    <w:rsid w:val="00CC5AFB"/>
    <w:rsid w:val="00CD108F"/>
    <w:rsid w:val="00CD2E6B"/>
    <w:rsid w:val="00CD4B6F"/>
    <w:rsid w:val="00CF3035"/>
    <w:rsid w:val="00CF7B35"/>
    <w:rsid w:val="00D027F5"/>
    <w:rsid w:val="00D03189"/>
    <w:rsid w:val="00D050E3"/>
    <w:rsid w:val="00D05C62"/>
    <w:rsid w:val="00D155DB"/>
    <w:rsid w:val="00D2462F"/>
    <w:rsid w:val="00D276B6"/>
    <w:rsid w:val="00D37F9B"/>
    <w:rsid w:val="00D4013A"/>
    <w:rsid w:val="00D44636"/>
    <w:rsid w:val="00D50B95"/>
    <w:rsid w:val="00D56117"/>
    <w:rsid w:val="00D56243"/>
    <w:rsid w:val="00D6695D"/>
    <w:rsid w:val="00D70FF0"/>
    <w:rsid w:val="00D747BC"/>
    <w:rsid w:val="00D7566E"/>
    <w:rsid w:val="00D90262"/>
    <w:rsid w:val="00DA2C89"/>
    <w:rsid w:val="00DA73F8"/>
    <w:rsid w:val="00DB1048"/>
    <w:rsid w:val="00DC2374"/>
    <w:rsid w:val="00E3027A"/>
    <w:rsid w:val="00E367D5"/>
    <w:rsid w:val="00E41DC6"/>
    <w:rsid w:val="00E433EE"/>
    <w:rsid w:val="00E83243"/>
    <w:rsid w:val="00E908C4"/>
    <w:rsid w:val="00E966E5"/>
    <w:rsid w:val="00E97F1F"/>
    <w:rsid w:val="00EA6965"/>
    <w:rsid w:val="00EC195A"/>
    <w:rsid w:val="00EC2282"/>
    <w:rsid w:val="00EC3FD1"/>
    <w:rsid w:val="00EC45A1"/>
    <w:rsid w:val="00EE3714"/>
    <w:rsid w:val="00EE529E"/>
    <w:rsid w:val="00EE7F14"/>
    <w:rsid w:val="00EF20DB"/>
    <w:rsid w:val="00EF29FB"/>
    <w:rsid w:val="00F017FB"/>
    <w:rsid w:val="00F07091"/>
    <w:rsid w:val="00F135D1"/>
    <w:rsid w:val="00F13E87"/>
    <w:rsid w:val="00F21C9B"/>
    <w:rsid w:val="00F2400C"/>
    <w:rsid w:val="00F346C4"/>
    <w:rsid w:val="00F41F0B"/>
    <w:rsid w:val="00F52B89"/>
    <w:rsid w:val="00F64DBF"/>
    <w:rsid w:val="00F66AF1"/>
    <w:rsid w:val="00F75BA2"/>
    <w:rsid w:val="00F9465F"/>
    <w:rsid w:val="00F96F38"/>
    <w:rsid w:val="00F9742B"/>
    <w:rsid w:val="00FA46DB"/>
    <w:rsid w:val="00FC388B"/>
    <w:rsid w:val="00FC70A1"/>
    <w:rsid w:val="00FD60F2"/>
    <w:rsid w:val="00FD6E03"/>
    <w:rsid w:val="0B56DEAC"/>
    <w:rsid w:val="0D9AFADF"/>
    <w:rsid w:val="0E42CAE4"/>
    <w:rsid w:val="0EED40CA"/>
    <w:rsid w:val="0F36CB40"/>
    <w:rsid w:val="10D29BA1"/>
    <w:rsid w:val="11281FC4"/>
    <w:rsid w:val="14C22C2A"/>
    <w:rsid w:val="16D28302"/>
    <w:rsid w:val="170FB4A4"/>
    <w:rsid w:val="1A40C9A1"/>
    <w:rsid w:val="1FC3389E"/>
    <w:rsid w:val="2E6FB488"/>
    <w:rsid w:val="334325AB"/>
    <w:rsid w:val="343B7092"/>
    <w:rsid w:val="381696CE"/>
    <w:rsid w:val="38B427FB"/>
    <w:rsid w:val="3BB74357"/>
    <w:rsid w:val="3C109C4B"/>
    <w:rsid w:val="3C4D19CF"/>
    <w:rsid w:val="431DA0D2"/>
    <w:rsid w:val="43720C30"/>
    <w:rsid w:val="4849478C"/>
    <w:rsid w:val="499FEE2D"/>
    <w:rsid w:val="4AC8C366"/>
    <w:rsid w:val="4B6C48E0"/>
    <w:rsid w:val="4B80E84E"/>
    <w:rsid w:val="54685B31"/>
    <w:rsid w:val="564EE3FD"/>
    <w:rsid w:val="576B1B83"/>
    <w:rsid w:val="59AD1322"/>
    <w:rsid w:val="5F94A802"/>
    <w:rsid w:val="62681FFB"/>
    <w:rsid w:val="64378ED3"/>
    <w:rsid w:val="6962396E"/>
    <w:rsid w:val="6E0A727C"/>
    <w:rsid w:val="709E8EBF"/>
    <w:rsid w:val="7142133E"/>
    <w:rsid w:val="72D78013"/>
    <w:rsid w:val="74D715B6"/>
    <w:rsid w:val="75A85648"/>
    <w:rsid w:val="79C98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CC5FC"/>
  <w15:chartTrackingRefBased/>
  <w15:docId w15:val="{F2E25570-2678-4CD4-8FEE-AA04FEEC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B36"/>
    <w:pPr>
      <w:widowControl w:val="0"/>
      <w:wordWrap w:val="0"/>
      <w:jc w:val="both"/>
    </w:pPr>
    <w:rPr>
      <w:rFonts w:eastAsia="BatangChe"/>
      <w:kern w:val="2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6972F2"/>
    <w:pPr>
      <w:keepNext/>
      <w:numPr>
        <w:numId w:val="4"/>
      </w:numPr>
      <w:spacing w:after="120"/>
      <w:jc w:val="left"/>
      <w:outlineLvl w:val="0"/>
    </w:pPr>
    <w:rPr>
      <w:rFonts w:eastAsia="Guli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1B36"/>
    <w:rPr>
      <w:color w:val="0000FF"/>
      <w:u w:val="single"/>
    </w:rPr>
  </w:style>
  <w:style w:type="paragraph" w:styleId="FootnoteText">
    <w:name w:val="footnote text"/>
    <w:basedOn w:val="Normal"/>
    <w:semiHidden/>
    <w:rsid w:val="00591B36"/>
    <w:pPr>
      <w:widowControl/>
      <w:wordWrap/>
      <w:autoSpaceDE w:val="0"/>
      <w:autoSpaceDN w:val="0"/>
      <w:jc w:val="center"/>
    </w:pPr>
    <w:rPr>
      <w:sz w:val="21"/>
    </w:rPr>
  </w:style>
  <w:style w:type="character" w:styleId="FootnoteReference">
    <w:name w:val="footnote reference"/>
    <w:semiHidden/>
    <w:rsid w:val="00591B36"/>
    <w:rPr>
      <w:sz w:val="32"/>
      <w:szCs w:val="32"/>
      <w:vertAlign w:val="superscript"/>
    </w:rPr>
  </w:style>
  <w:style w:type="paragraph" w:customStyle="1" w:styleId="5SectionTitle">
    <w:name w:val="5_Section Title"/>
    <w:basedOn w:val="Normal"/>
    <w:next w:val="Normal"/>
    <w:rsid w:val="00591B36"/>
    <w:pPr>
      <w:tabs>
        <w:tab w:val="left" w:pos="284"/>
        <w:tab w:val="left" w:pos="1134"/>
      </w:tabs>
      <w:adjustRightInd w:val="0"/>
      <w:snapToGrid w:val="0"/>
      <w:jc w:val="center"/>
    </w:pPr>
    <w:rPr>
      <w:rFonts w:eastAsia="Dotum"/>
      <w:b/>
      <w:caps/>
      <w:sz w:val="22"/>
    </w:rPr>
  </w:style>
  <w:style w:type="paragraph" w:customStyle="1" w:styleId="7Equationstyle">
    <w:name w:val="7_Equation style"/>
    <w:basedOn w:val="Normal"/>
    <w:rsid w:val="00657364"/>
    <w:pPr>
      <w:tabs>
        <w:tab w:val="right" w:pos="4536"/>
      </w:tabs>
      <w:adjustRightInd w:val="0"/>
      <w:snapToGrid w:val="0"/>
    </w:pPr>
    <w:rPr>
      <w:sz w:val="21"/>
    </w:rPr>
  </w:style>
  <w:style w:type="paragraph" w:customStyle="1" w:styleId="8Reference">
    <w:name w:val="8_Reference"/>
    <w:basedOn w:val="Normal"/>
    <w:rsid w:val="00AB79A8"/>
    <w:pPr>
      <w:numPr>
        <w:numId w:val="1"/>
      </w:numPr>
      <w:adjustRightInd w:val="0"/>
      <w:snapToGrid w:val="0"/>
    </w:pPr>
    <w:rPr>
      <w:sz w:val="21"/>
    </w:rPr>
  </w:style>
  <w:style w:type="paragraph" w:customStyle="1" w:styleId="DefaultParagraphFont1">
    <w:name w:val="Default Paragraph Font1"/>
    <w:next w:val="Normal"/>
    <w:rsid w:val="00AB79A8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eastAsia="zh-TW"/>
    </w:rPr>
  </w:style>
  <w:style w:type="paragraph" w:styleId="Header">
    <w:name w:val="header"/>
    <w:basedOn w:val="Normal"/>
    <w:link w:val="HeaderChar"/>
    <w:uiPriority w:val="99"/>
    <w:rsid w:val="0034500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345009"/>
    <w:pPr>
      <w:tabs>
        <w:tab w:val="center" w:pos="4153"/>
        <w:tab w:val="right" w:pos="8306"/>
      </w:tabs>
    </w:pPr>
    <w:rPr>
      <w:szCs w:val="23"/>
    </w:rPr>
  </w:style>
  <w:style w:type="character" w:styleId="PageNumber">
    <w:name w:val="page number"/>
    <w:basedOn w:val="DefaultParagraphFont"/>
    <w:rsid w:val="00345009"/>
  </w:style>
  <w:style w:type="character" w:customStyle="1" w:styleId="HeaderChar">
    <w:name w:val="Header Char"/>
    <w:link w:val="Header"/>
    <w:uiPriority w:val="99"/>
    <w:rsid w:val="00A45882"/>
    <w:rPr>
      <w:rFonts w:eastAsia="BatangChe"/>
      <w:kern w:val="2"/>
      <w:lang w:eastAsia="ko-K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882"/>
    <w:rPr>
      <w:rFonts w:ascii="Tahoma" w:eastAsia="BatangChe" w:hAnsi="Tahoma" w:cs="Tahoma"/>
      <w:kern w:val="2"/>
      <w:sz w:val="16"/>
      <w:szCs w:val="16"/>
      <w:lang w:eastAsia="ko-KR" w:bidi="ar-SA"/>
    </w:rPr>
  </w:style>
  <w:style w:type="paragraph" w:styleId="BodyText">
    <w:name w:val="Body Text"/>
    <w:basedOn w:val="Normal"/>
    <w:link w:val="BodyTextChar"/>
    <w:rsid w:val="009F569A"/>
    <w:pPr>
      <w:widowControl/>
      <w:wordWrap/>
      <w:spacing w:before="80"/>
    </w:pPr>
    <w:rPr>
      <w:rFonts w:ascii="Helvetica" w:eastAsia="Times New Roman" w:hAnsi="Helvetica" w:cs="Times New Roman"/>
      <w:kern w:val="28"/>
      <w:sz w:val="12"/>
      <w:lang w:val="es-ES" w:eastAsia="ca-ES"/>
    </w:rPr>
  </w:style>
  <w:style w:type="character" w:customStyle="1" w:styleId="BodyTextChar">
    <w:name w:val="Body Text Char"/>
    <w:link w:val="BodyText"/>
    <w:rsid w:val="009F569A"/>
    <w:rPr>
      <w:rFonts w:ascii="Helvetica" w:eastAsia="Times New Roman" w:hAnsi="Helvetica" w:cs="Times New Roman"/>
      <w:kern w:val="28"/>
      <w:sz w:val="12"/>
      <w:lang w:val="es-ES"/>
    </w:rPr>
  </w:style>
  <w:style w:type="paragraph" w:customStyle="1" w:styleId="taula">
    <w:name w:val="taula"/>
    <w:basedOn w:val="BodyText"/>
    <w:link w:val="taulaCar"/>
    <w:qFormat/>
    <w:rsid w:val="00886364"/>
    <w:pPr>
      <w:tabs>
        <w:tab w:val="left" w:pos="2850"/>
      </w:tabs>
      <w:spacing w:after="160"/>
      <w:jc w:val="center"/>
    </w:pPr>
    <w:rPr>
      <w:rFonts w:ascii="Times New Roman" w:hAnsi="Times New Roman" w:cs="Arial"/>
      <w:sz w:val="24"/>
      <w:lang w:val="ca-ES"/>
    </w:rPr>
  </w:style>
  <w:style w:type="character" w:customStyle="1" w:styleId="taulaCar">
    <w:name w:val="taula Car"/>
    <w:link w:val="taula"/>
    <w:rsid w:val="00886364"/>
    <w:rPr>
      <w:rFonts w:eastAsia="Times New Roman" w:cs="Arial"/>
      <w:kern w:val="28"/>
      <w:sz w:val="24"/>
      <w:lang w:val="ca-ES" w:eastAsia="ca-ES"/>
    </w:rPr>
  </w:style>
  <w:style w:type="character" w:styleId="CommentReference">
    <w:name w:val="annotation reference"/>
    <w:uiPriority w:val="99"/>
    <w:semiHidden/>
    <w:unhideWhenUsed/>
    <w:rsid w:val="003E1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FB8"/>
  </w:style>
  <w:style w:type="character" w:customStyle="1" w:styleId="CommentTextChar">
    <w:name w:val="Comment Text Char"/>
    <w:link w:val="CommentText"/>
    <w:uiPriority w:val="99"/>
    <w:rsid w:val="003E1FB8"/>
    <w:rPr>
      <w:rFonts w:eastAsia="BatangChe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F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1FB8"/>
    <w:rPr>
      <w:rFonts w:eastAsia="BatangChe"/>
      <w:b/>
      <w:bCs/>
      <w:kern w:val="2"/>
      <w:lang w:val="en-US"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152AB4"/>
    <w:pPr>
      <w:widowControl/>
      <w:wordWrap/>
      <w:spacing w:before="240" w:after="120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val="ca-ES" w:eastAsia="en-US"/>
    </w:rPr>
  </w:style>
  <w:style w:type="character" w:customStyle="1" w:styleId="ListParagraphChar">
    <w:name w:val="List Paragraph Char"/>
    <w:link w:val="ListParagraph"/>
    <w:uiPriority w:val="34"/>
    <w:locked/>
    <w:rsid w:val="00152AB4"/>
    <w:rPr>
      <w:rFonts w:ascii="Calibri" w:eastAsia="Calibri" w:hAnsi="Calibri" w:cs="Times New Roman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516E3"/>
    <w:rPr>
      <w:rFonts w:eastAsia="BatangChe"/>
      <w:kern w:val="2"/>
      <w:lang w:eastAsia="ko-KR"/>
    </w:rPr>
  </w:style>
  <w:style w:type="character" w:styleId="UnresolvedMention">
    <w:name w:val="Unresolved Mention"/>
    <w:uiPriority w:val="99"/>
    <w:semiHidden/>
    <w:unhideWhenUsed/>
    <w:rsid w:val="00A50888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D56243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6972F2"/>
    <w:rPr>
      <w:rFonts w:eastAsia="Gulim"/>
      <w:b/>
      <w:kern w:val="2"/>
      <w:sz w:val="28"/>
      <w:lang w:eastAsia="ko-KR"/>
    </w:rPr>
  </w:style>
  <w:style w:type="table" w:styleId="TableGrid">
    <w:name w:val="Table Grid"/>
    <w:basedOn w:val="TableNormal"/>
    <w:uiPriority w:val="59"/>
    <w:rsid w:val="0088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6364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e12ptAfter6ptLinespacing15lines">
    <w:name w:val="Style 12 pt After:  6 pt Line spacing:  1.5 lines"/>
    <w:basedOn w:val="Normal"/>
    <w:rsid w:val="00D155DB"/>
    <w:pPr>
      <w:spacing w:before="120" w:after="120" w:line="360" w:lineRule="auto"/>
      <w:ind w:firstLine="284"/>
    </w:pPr>
    <w:rPr>
      <w:rFonts w:eastAsia="Times New Roman" w:cs="Times New Roman"/>
      <w:b/>
      <w:sz w:val="24"/>
    </w:rPr>
  </w:style>
  <w:style w:type="paragraph" w:customStyle="1" w:styleId="Sub-heading">
    <w:name w:val="Sub-heading"/>
    <w:basedOn w:val="Normal"/>
    <w:link w:val="Sub-headingChar"/>
    <w:qFormat/>
    <w:rsid w:val="00D155DB"/>
    <w:pPr>
      <w:spacing w:before="120" w:after="120" w:line="360" w:lineRule="auto"/>
      <w:ind w:firstLine="284"/>
    </w:pPr>
    <w:rPr>
      <w:b/>
      <w:sz w:val="24"/>
      <w:lang w:val="en-AU"/>
    </w:rPr>
  </w:style>
  <w:style w:type="character" w:customStyle="1" w:styleId="Sub-headingChar">
    <w:name w:val="Sub-heading Char"/>
    <w:basedOn w:val="DefaultParagraphFont"/>
    <w:link w:val="Sub-heading"/>
    <w:rsid w:val="00D155DB"/>
    <w:rPr>
      <w:rFonts w:eastAsia="BatangChe"/>
      <w:b/>
      <w:kern w:val="2"/>
      <w:sz w:val="24"/>
      <w:lang w:val="en-A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42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37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2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43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397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35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91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9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14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F25B3-A3D2-4F7D-A26C-9CB4E607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Guidelines for Manuscript Preparation for Publication in the Proceedings of the Joint International Conference on “Sustainable</vt:lpstr>
      <vt:lpstr>Guidelines for Manuscript Preparation for Publication in the Proceedings of the Joint International Conference on “Sustainable</vt:lpstr>
    </vt:vector>
  </TitlesOfParts>
  <Company>JGSEE</Company>
  <LinksUpToDate>false</LinksUpToDate>
  <CharactersWithSpaces>2554</CharactersWithSpaces>
  <SharedDoc>false</SharedDoc>
  <HLinks>
    <vt:vector size="6" baseType="variant">
      <vt:variant>
        <vt:i4>4390956</vt:i4>
      </vt:variant>
      <vt:variant>
        <vt:i4>0</vt:i4>
      </vt:variant>
      <vt:variant>
        <vt:i4>0</vt:i4>
      </vt:variant>
      <vt:variant>
        <vt:i4>5</vt:i4>
      </vt:variant>
      <vt:variant>
        <vt:lpwstr>mailto:marta.ruiz@irta.cat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Manuscript Preparation for Publication in the Proceedings of the Joint International Conference on “Sustainable</dc:title>
  <dc:subject/>
  <dc:creator>JGSEE</dc:creator>
  <cp:keywords/>
  <cp:lastModifiedBy>Nuñez, Montserrat</cp:lastModifiedBy>
  <cp:revision>7</cp:revision>
  <cp:lastPrinted>2011-03-02T19:27:00Z</cp:lastPrinted>
  <dcterms:created xsi:type="dcterms:W3CDTF">2023-07-13T09:51:00Z</dcterms:created>
  <dcterms:modified xsi:type="dcterms:W3CDTF">2023-07-18T14:49:00Z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b7a36711-4956-3bf1-9911-a6af5a8b0a78</vt:lpwstr>
  </property>
  <property fmtid="{D5CDD505-2E9C-101B-9397-08002B2CF9AE}" pid="24" name="Mendeley Citation Style_1">
    <vt:lpwstr>http://www.zotero.org/styles/apa</vt:lpwstr>
  </property>
</Properties>
</file>